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51A3A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61F8B40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ECD857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86710D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C28680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6CDBBF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6923570">
            <w:pPr>
              <w:widowControl/>
              <w:jc w:val="both"/>
              <w:textAlignment w:val="center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水电安装工程供应商资源库（建筑机电安装工程）</w:t>
            </w:r>
          </w:p>
        </w:tc>
      </w:tr>
      <w:tr w14:paraId="61DB52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C38AEF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ECC43F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6015B9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94B0AFE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3420FA1A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030E5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BA93B98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40E201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0EF28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91B959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61A7D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133072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2E53BBD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589CA6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79114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C76F1C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2049334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538054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2A887B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329888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2B04A9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850D0E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6A492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B00DB8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966960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D847C0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D99BD8B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0792C2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15E0919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428A4B8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58F30DC">
            <w:pPr>
              <w:pStyle w:val="2"/>
              <w:ind w:left="420" w:leftChars="200" w:firstLine="420" w:firstLineChars="200"/>
            </w:pPr>
          </w:p>
        </w:tc>
      </w:tr>
      <w:tr w14:paraId="0A4C57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FD0F2BC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7E874F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20BED4B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22FBF59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43AC9EFB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/>
                <w:lang w:val="en-US" w:eastAsia="zh-CN"/>
              </w:rPr>
              <w:t>水电安装工程（建筑机电安装工程）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业绩（含资格业绩）：</w:t>
            </w:r>
          </w:p>
          <w:p w14:paraId="6C7CA349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水电安装工程（建筑机电安装工程）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68E50A05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370EFF5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F937191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3B2538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4F5390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46FC39C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483B8A73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1C9B186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E24FE2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1639F6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581DD991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建筑机电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安装工程专业承包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资质（或机电工程施工总承包三级资质）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建筑机电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安装工程专业承包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及以上资质（或机电工程施工总承包二级及以上资质）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040553E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5822EC7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403ACD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B2ECAC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4A1820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95CB71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90EB5C3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C3B743A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1FFF53D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2634A0C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68373DF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CA52E2D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342AB9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C0F14F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A838807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519CC6A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E7F5D9D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FAAF2D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DE58FD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0327F1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124B44B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7A19A67B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4FB0E382">
      <w:pPr>
        <w:rPr>
          <w:rFonts w:ascii="Times New Roman" w:hAnsi="Times New Roman" w:eastAsia="宋体" w:cs="Times New Roman"/>
        </w:rPr>
      </w:pPr>
    </w:p>
    <w:p w14:paraId="6A6648F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017B85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8CC37D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9EEDC2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3EEBEFA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82D37A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15F16AB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4B8B37F">
      <w:pPr>
        <w:pStyle w:val="2"/>
        <w:ind w:left="0" w:leftChars="0" w:firstLine="0" w:firstLineChars="0"/>
        <w:rPr>
          <w:rFonts w:ascii="宋体" w:hAnsi="宋体" w:eastAsia="宋体" w:cs="Times New Roman"/>
          <w:b/>
          <w:bCs/>
          <w:sz w:val="24"/>
        </w:rPr>
      </w:pPr>
    </w:p>
    <w:p w14:paraId="1C9CDC2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C862C8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5A0C0A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D4EAC5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F2344F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B18ECD9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F53CFE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CBC623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06D494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44523D0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6872788-D040-4DBB-82FC-2D78D7420BF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156E91D-2149-4841-A52E-F76C3757BAD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20CD8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E5F476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E5F476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092313"/>
    <w:rsid w:val="02675EE8"/>
    <w:rsid w:val="02DB65D8"/>
    <w:rsid w:val="04F375E3"/>
    <w:rsid w:val="051E56E5"/>
    <w:rsid w:val="06D4245F"/>
    <w:rsid w:val="07640BC6"/>
    <w:rsid w:val="07791A0F"/>
    <w:rsid w:val="09072AC2"/>
    <w:rsid w:val="0A613EBC"/>
    <w:rsid w:val="0ACD4508"/>
    <w:rsid w:val="0B2D01E5"/>
    <w:rsid w:val="0B3A7208"/>
    <w:rsid w:val="0BDB3DBE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5F016EF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8345DE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76A0670"/>
    <w:rsid w:val="57B15F32"/>
    <w:rsid w:val="585A41E8"/>
    <w:rsid w:val="59D10352"/>
    <w:rsid w:val="59DE21C8"/>
    <w:rsid w:val="5A1C6BFB"/>
    <w:rsid w:val="5ACB4B08"/>
    <w:rsid w:val="5B784AF2"/>
    <w:rsid w:val="5B942400"/>
    <w:rsid w:val="5B965141"/>
    <w:rsid w:val="5BEC1A74"/>
    <w:rsid w:val="5CAD2AA4"/>
    <w:rsid w:val="5D220157"/>
    <w:rsid w:val="5D562CC3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B350F9"/>
    <w:rsid w:val="6FCA38CD"/>
    <w:rsid w:val="70DE3ADF"/>
    <w:rsid w:val="730424FD"/>
    <w:rsid w:val="7311247B"/>
    <w:rsid w:val="747C7660"/>
    <w:rsid w:val="74ED2456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768</Words>
  <Characters>786</Characters>
  <Lines>2</Lines>
  <Paragraphs>3</Paragraphs>
  <TotalTime>0</TotalTime>
  <ScaleCrop>false</ScaleCrop>
  <LinksUpToDate>false</LinksUpToDate>
  <CharactersWithSpaces>822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2024-07-26T07:20:00Z</cp:lastPrinted>
  <dcterms:modified xsi:type="dcterms:W3CDTF">2025-12-26T06:48:35Z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