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E5EDC">
      <w:pPr>
        <w:widowControl/>
        <w:shd w:val="clear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721"/>
        <w:gridCol w:w="1081"/>
        <w:gridCol w:w="1055"/>
        <w:gridCol w:w="2425"/>
        <w:gridCol w:w="2064"/>
        <w:gridCol w:w="971"/>
        <w:gridCol w:w="782"/>
      </w:tblGrid>
      <w:tr w14:paraId="2BD3C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712" w:type="pct"/>
            <w:gridSpan w:val="4"/>
            <w:vAlign w:val="center"/>
          </w:tcPr>
          <w:p w14:paraId="47791A82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供方名称</w:t>
            </w:r>
          </w:p>
        </w:tc>
        <w:tc>
          <w:tcPr>
            <w:tcW w:w="3287" w:type="pct"/>
            <w:gridSpan w:val="4"/>
            <w:vAlign w:val="center"/>
          </w:tcPr>
          <w:p w14:paraId="726ED21E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FAC38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12" w:type="pct"/>
            <w:gridSpan w:val="4"/>
            <w:vAlign w:val="center"/>
          </w:tcPr>
          <w:p w14:paraId="1C304993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3287" w:type="pct"/>
            <w:gridSpan w:val="4"/>
            <w:vAlign w:val="center"/>
          </w:tcPr>
          <w:p w14:paraId="128D2CC9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木工班组</w:t>
            </w:r>
            <w:bookmarkEnd w:id="0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供应商资源库</w:t>
            </w:r>
          </w:p>
        </w:tc>
      </w:tr>
      <w:tr w14:paraId="558419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12" w:type="pct"/>
            <w:gridSpan w:val="4"/>
            <w:vAlign w:val="center"/>
          </w:tcPr>
          <w:p w14:paraId="418CE8BE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评价时间</w:t>
            </w:r>
          </w:p>
        </w:tc>
        <w:tc>
          <w:tcPr>
            <w:tcW w:w="3287" w:type="pct"/>
            <w:gridSpan w:val="4"/>
            <w:vAlign w:val="center"/>
          </w:tcPr>
          <w:p w14:paraId="593D5BD8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01449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2" w:type="pct"/>
            <w:gridSpan w:val="4"/>
            <w:vAlign w:val="center"/>
          </w:tcPr>
          <w:p w14:paraId="4CC45E8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服务区域范围</w:t>
            </w:r>
          </w:p>
        </w:tc>
        <w:tc>
          <w:tcPr>
            <w:tcW w:w="3287" w:type="pct"/>
            <w:gridSpan w:val="4"/>
            <w:vAlign w:val="center"/>
          </w:tcPr>
          <w:p w14:paraId="61D5CD9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019F14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8"/>
            <w:vAlign w:val="center"/>
          </w:tcPr>
          <w:p w14:paraId="4324F732">
            <w:pPr>
              <w:ind w:firstLine="480" w:firstLineChars="20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授权联系人：              职务：                联系电话：</w:t>
            </w:r>
          </w:p>
        </w:tc>
      </w:tr>
      <w:tr w14:paraId="4B5CB0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8" w:type="pct"/>
            <w:shd w:val="clear" w:color="auto" w:fill="D8D8D8" w:themeFill="background1" w:themeFillShade="D9"/>
            <w:vAlign w:val="center"/>
          </w:tcPr>
          <w:p w14:paraId="17FAF8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阶段</w:t>
            </w:r>
          </w:p>
        </w:tc>
        <w:tc>
          <w:tcPr>
            <w:tcW w:w="379" w:type="pct"/>
            <w:shd w:val="clear" w:color="auto" w:fill="D8D8D8" w:themeFill="background1" w:themeFillShade="D9"/>
            <w:vAlign w:val="center"/>
          </w:tcPr>
          <w:p w14:paraId="770770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部门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48EF2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内容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68A78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指标</w:t>
            </w:r>
          </w:p>
        </w:tc>
        <w:tc>
          <w:tcPr>
            <w:tcW w:w="1277" w:type="pct"/>
            <w:shd w:val="clear" w:color="auto" w:fill="D8D8D8" w:themeFill="background1" w:themeFillShade="D9"/>
            <w:vAlign w:val="center"/>
          </w:tcPr>
          <w:p w14:paraId="2B0427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评价标准</w:t>
            </w:r>
          </w:p>
        </w:tc>
        <w:tc>
          <w:tcPr>
            <w:tcW w:w="1087" w:type="pct"/>
            <w:shd w:val="clear" w:color="auto" w:fill="D8D8D8" w:themeFill="background1" w:themeFillShade="D9"/>
            <w:vAlign w:val="center"/>
          </w:tcPr>
          <w:p w14:paraId="0BCF12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情况描述</w:t>
            </w:r>
          </w:p>
        </w:tc>
        <w:tc>
          <w:tcPr>
            <w:tcW w:w="511" w:type="pct"/>
            <w:shd w:val="clear" w:color="auto" w:fill="D8D8D8" w:themeFill="background1" w:themeFillShade="D9"/>
            <w:vAlign w:val="center"/>
          </w:tcPr>
          <w:p w14:paraId="0C1BB4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得分</w:t>
            </w:r>
          </w:p>
        </w:tc>
        <w:tc>
          <w:tcPr>
            <w:tcW w:w="412" w:type="pct"/>
            <w:shd w:val="clear" w:color="auto" w:fill="D8D8D8" w:themeFill="background1" w:themeFillShade="D9"/>
            <w:vAlign w:val="center"/>
          </w:tcPr>
          <w:p w14:paraId="50261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评分</w:t>
            </w:r>
          </w:p>
        </w:tc>
      </w:tr>
      <w:tr w14:paraId="0528FF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5" w:type="dxa"/>
            <w:vMerge w:val="restart"/>
            <w:vAlign w:val="center"/>
          </w:tcPr>
          <w:p w14:paraId="304E1E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</w:p>
          <w:p w14:paraId="132F45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</w:t>
            </w:r>
          </w:p>
          <w:p w14:paraId="50F82C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审</w:t>
            </w:r>
          </w:p>
          <w:p w14:paraId="50E1658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</w:t>
            </w:r>
          </w:p>
          <w:p w14:paraId="0B3800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段</w:t>
            </w:r>
          </w:p>
        </w:tc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 w14:paraId="48BC03E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DCC0E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对资料的符合性检查、合法性审查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E60823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0B8D75D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  <w:t>按格式提供申请文件，提供身份证明、业绩证明、承诺函、班组长个人征信报告以及其他资格要求的审查情况</w:t>
            </w:r>
          </w:p>
        </w:tc>
        <w:tc>
          <w:tcPr>
            <w:tcW w:w="1087" w:type="pct"/>
            <w:vAlign w:val="center"/>
          </w:tcPr>
          <w:p w14:paraId="73A2826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  格（ ）</w:t>
            </w:r>
          </w:p>
          <w:p w14:paraId="0F0BBB1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不合格（ ）</w:t>
            </w:r>
          </w:p>
        </w:tc>
        <w:tc>
          <w:tcPr>
            <w:tcW w:w="511" w:type="pct"/>
            <w:vAlign w:val="center"/>
          </w:tcPr>
          <w:p w14:paraId="4ED4D2E8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--</w:t>
            </w:r>
          </w:p>
        </w:tc>
        <w:tc>
          <w:tcPr>
            <w:tcW w:w="412" w:type="pct"/>
            <w:vAlign w:val="center"/>
          </w:tcPr>
          <w:p w14:paraId="22FA348E">
            <w:pPr>
              <w:pStyle w:val="5"/>
            </w:pPr>
          </w:p>
        </w:tc>
      </w:tr>
      <w:tr w14:paraId="0F86FD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5" w:type="dxa"/>
            <w:vMerge w:val="continue"/>
            <w:vAlign w:val="center"/>
          </w:tcPr>
          <w:p w14:paraId="5A76861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7F5E3A6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6ACE9254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522B495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1277" w:type="pct"/>
            <w:vAlign w:val="center"/>
          </w:tcPr>
          <w:p w14:paraId="1AA32E95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近5年（以合同签订时间为准）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相关业绩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(包含资格业绩）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单项合同金额达300万元（含）—500万元(不含），每个得</w:t>
            </w:r>
          </w:p>
          <w:p w14:paraId="6B8A56FD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30分；单项合同金额达500万元（含）—700万元(不含），每个得40分；单项合同金额达700万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以上，每个得50分。单项合同不累计积分，以得分高者计算，未提供合同及相关资料不得分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22CA5C2F">
            <w:pPr>
              <w:snapToGrid w:val="0"/>
              <w:jc w:val="left"/>
              <w:rPr>
                <w:rFonts w:ascii="宋体" w:hAnsi="宋体" w:cs="Times New Roman"/>
                <w:sz w:val="24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合同协议书（需体现使用单位盖章和班组长签字）及履约过程中任一节点的农民工工资发放表（需体现使用单位盖章和班组长签字）或履约过程中任一节点的协议双方银行转账记录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087" w:type="pct"/>
            <w:vAlign w:val="center"/>
          </w:tcPr>
          <w:p w14:paraId="5AC75C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11" w:type="pct"/>
            <w:vAlign w:val="center"/>
          </w:tcPr>
          <w:p w14:paraId="09C744C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12" w:type="pct"/>
            <w:vAlign w:val="center"/>
          </w:tcPr>
          <w:p w14:paraId="642DFE6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7F6F5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Align w:val="center"/>
          </w:tcPr>
          <w:p w14:paraId="2910370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9" w:type="pct"/>
            <w:vAlign w:val="center"/>
          </w:tcPr>
          <w:p w14:paraId="279452A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5B5969D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410E9F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37B63E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14:paraId="61CD4DE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11" w:type="pct"/>
            <w:vAlign w:val="center"/>
          </w:tcPr>
          <w:p w14:paraId="3BCF201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412" w:type="pct"/>
            <w:vAlign w:val="center"/>
          </w:tcPr>
          <w:p w14:paraId="30D744A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3B288DD">
      <w:pPr>
        <w:rPr>
          <w:rFonts w:ascii="Times New Roman" w:hAnsi="Times New Roman" w:eastAsia="宋体" w:cs="Times New Roman"/>
        </w:rPr>
      </w:pPr>
    </w:p>
    <w:p w14:paraId="6B86C57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22137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30F6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）对资料符合性检查、合法性审查不合格的供应商实施一票否决，评审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组成员不再进行评价打分；</w:t>
      </w:r>
    </w:p>
    <w:p w14:paraId="07E02D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组成员根据评分办法各自评分并汇总，在“情况描述”栏内填写实际情况，不得空白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。</w:t>
      </w:r>
    </w:p>
    <w:p w14:paraId="5838C7E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21427B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D9780F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合同双方的银行转账记录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，提供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可以不是合同金额的全部，履约过程中任一节点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协议双方的银行转账记录均可。</w:t>
      </w:r>
    </w:p>
    <w:p w14:paraId="64E8A5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06892686"/>
    <w:rsid w:val="035F083A"/>
    <w:rsid w:val="06892686"/>
    <w:rsid w:val="0E19600D"/>
    <w:rsid w:val="0F243E72"/>
    <w:rsid w:val="1EDA1A15"/>
    <w:rsid w:val="3BCC1CB0"/>
    <w:rsid w:val="3C3C1B92"/>
    <w:rsid w:val="3DE73A17"/>
    <w:rsid w:val="48E46C3C"/>
    <w:rsid w:val="6BCB64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 w:val="22"/>
      <w:szCs w:val="20"/>
      <w:lang w:val="en-GB" w:eastAsia="en-US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600</Characters>
  <Lines>0</Lines>
  <Paragraphs>0</Paragraphs>
  <TotalTime>0</TotalTime>
  <ScaleCrop>false</ScaleCrop>
  <LinksUpToDate>false</LinksUpToDate>
  <CharactersWithSpaces>634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2025-03-13T09:30:00Z</dcterms:created>
  <dc:creator>Administrator</dc:creator>
  <cp:lastModifiedBy>WPS_1513007309</cp:lastModifiedBy>
  <dcterms:modified xsi:type="dcterms:W3CDTF">2025-04-08T08:14:12Z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2C891A6FB86D4F5996E672182836A963_11</vt:lpwstr>
  </property>
  <property fmtid="{D5CDD505-2E9C-101B-9397-08002B2CF9AE}" pid="4" name="KSOTemplateDocerSaveRecord">
    <vt:lpwstr>eyJoZGlkIjoiNWYzMjg1ZTljMjVjMTNkYmU3ZWUyYTgzNWZkNjQ2ODAiLCJ1c2VySWQiOiIxMjk1Mjk4NjYxIn0=</vt:lpwstr>
  </property>
</Properties>
</file>