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B16EE8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11"/>
        <w:tblW w:w="5571" w:type="pct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490"/>
        <w:gridCol w:w="1284"/>
        <w:gridCol w:w="1032"/>
        <w:gridCol w:w="832"/>
      </w:tblGrid>
      <w:tr w14:paraId="0F33DE5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127B8FC5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1D8DDEFF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74405DA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0AA1AC9C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07E07D92">
            <w:pPr>
              <w:spacing w:line="240" w:lineRule="exact"/>
              <w:jc w:val="both"/>
              <w:rPr>
                <w:rFonts w:hint="default" w:ascii="宋体" w:hAnsi="宋体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市政配套工程供应商资源库</w:t>
            </w:r>
          </w:p>
        </w:tc>
      </w:tr>
      <w:tr w14:paraId="0F3FFDD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3458" w:type="dxa"/>
            <w:gridSpan w:val="4"/>
            <w:vAlign w:val="center"/>
          </w:tcPr>
          <w:p w14:paraId="56EF5D65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56C13DEF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1ECF091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5279636C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5EF5B825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09231EA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02CC41C4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4AEB1E8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7C47DB0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1B0CF24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399EC63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9BA686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指标</w:t>
            </w:r>
          </w:p>
        </w:tc>
        <w:tc>
          <w:tcPr>
            <w:tcW w:w="3490" w:type="dxa"/>
            <w:shd w:val="clear" w:color="auto" w:fill="D8D8D8" w:themeFill="background1" w:themeFillShade="D9"/>
            <w:vAlign w:val="center"/>
          </w:tcPr>
          <w:p w14:paraId="5B260C5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评价标准</w:t>
            </w:r>
          </w:p>
        </w:tc>
        <w:tc>
          <w:tcPr>
            <w:tcW w:w="1284" w:type="dxa"/>
            <w:shd w:val="clear" w:color="auto" w:fill="D8D8D8" w:themeFill="background1" w:themeFillShade="D9"/>
            <w:vAlign w:val="center"/>
          </w:tcPr>
          <w:p w14:paraId="2469A2A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482B575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5BC4B5D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评分</w:t>
            </w:r>
          </w:p>
        </w:tc>
      </w:tr>
      <w:tr w14:paraId="75C1A33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2A836B7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</w:t>
            </w:r>
          </w:p>
          <w:p w14:paraId="73239FD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审</w:t>
            </w:r>
          </w:p>
          <w:p w14:paraId="616E327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</w:t>
            </w:r>
          </w:p>
          <w:p w14:paraId="7789BDE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2A387AF5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A033A5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对资料的符合性检查、合法性审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89D0274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490" w:type="dxa"/>
            <w:vAlign w:val="center"/>
          </w:tcPr>
          <w:p w14:paraId="0EDA4D9F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/>
                <w:lang w:val="en-US" w:eastAsia="zh-CN"/>
              </w:rPr>
              <w:t>按招募文件要求和格式提供资料，按要求评审营业执照、资质证书、安全生产许可证、业绩、承诺函、信用中国、企业征信等。</w:t>
            </w:r>
          </w:p>
        </w:tc>
        <w:tc>
          <w:tcPr>
            <w:tcW w:w="1284" w:type="dxa"/>
            <w:vAlign w:val="center"/>
          </w:tcPr>
          <w:p w14:paraId="4E47BDC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50A94F9B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6EC09BEC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25BC7E85">
            <w:pPr>
              <w:pStyle w:val="2"/>
              <w:ind w:left="420" w:leftChars="200" w:firstLine="420" w:firstLineChars="200"/>
            </w:pPr>
          </w:p>
        </w:tc>
      </w:tr>
      <w:tr w14:paraId="49E4CB5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420" w:type="dxa"/>
            <w:vMerge w:val="continue"/>
            <w:vAlign w:val="center"/>
          </w:tcPr>
          <w:p w14:paraId="4E3741BF">
            <w:pPr>
              <w:snapToGrid w:val="0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023DFA37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69EAFCB6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shd w:val="clear" w:color="auto" w:fill="auto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73F359AB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  <w:shd w:val="clear" w:color="auto" w:fill="auto"/>
              </w:rPr>
            </w:pPr>
            <w:r>
              <w:rPr>
                <w:rFonts w:hint="eastAsia" w:asciiTheme="minorEastAsia" w:hAnsiTheme="minorEastAsia"/>
                <w:szCs w:val="21"/>
                <w:highlight w:val="none"/>
                <w:shd w:val="clear" w:color="auto" w:fill="auto"/>
              </w:rPr>
              <w:t>项目业绩</w:t>
            </w:r>
          </w:p>
        </w:tc>
        <w:tc>
          <w:tcPr>
            <w:tcW w:w="3490" w:type="dxa"/>
            <w:shd w:val="clear" w:color="auto" w:fill="FFFFFF" w:themeFill="background1"/>
            <w:vAlign w:val="center"/>
          </w:tcPr>
          <w:p w14:paraId="5CD92121">
            <w:pPr>
              <w:pStyle w:val="2"/>
              <w:ind w:left="0" w:leftChars="0"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提供近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5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</w:t>
            </w:r>
            <w:r>
              <w:rPr>
                <w:rFonts w:hint="eastAsia"/>
                <w:lang w:val="en-US" w:eastAsia="zh-CN"/>
              </w:rPr>
              <w:t>市政配套项目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业绩（含资格业绩）：</w:t>
            </w:r>
          </w:p>
          <w:p w14:paraId="7D419E68">
            <w:pPr>
              <w:snapToGrid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1、2000万元及以上市政配套项目业绩，每个业绩加30分；</w:t>
            </w:r>
          </w:p>
          <w:p w14:paraId="25A90C42">
            <w:pPr>
              <w:snapToGrid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2、500万元（含）-2000万元（不含）市政配套项目业绩，每个业绩加20分；</w:t>
            </w:r>
          </w:p>
          <w:p w14:paraId="4D9C9CA6">
            <w:pPr>
              <w:snapToGrid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3、200万元（含）-500万元（不含）市政配套项目业绩，每个业绩加15分；</w:t>
            </w:r>
          </w:p>
          <w:p w14:paraId="0D8F4C8E">
            <w:pPr>
              <w:snapToGrid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4、60万元（含）-200万元（不含）市政配套业绩，每个业绩加10分。</w:t>
            </w:r>
          </w:p>
          <w:p w14:paraId="38AA1814">
            <w:pPr>
              <w:pStyle w:val="2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注：以上业绩不重复加分，以得分高者计算，须提供项目合同及履约过程中任一节点的税务发票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14:paraId="2024BAAA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  <w:shd w:val="clear" w:color="auto" w:fill="auto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2FF727F6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shd w:val="clear" w:color="auto" w:fill="auto"/>
                <w:lang w:val="en-US" w:eastAsia="zh-CN"/>
              </w:rPr>
              <w:t>60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4FF3BBAD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  <w:shd w:val="clear" w:color="auto" w:fill="auto"/>
              </w:rPr>
            </w:pPr>
          </w:p>
        </w:tc>
      </w:tr>
      <w:tr w14:paraId="1D4DFF1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0954C839">
            <w:pPr>
              <w:snapToGrid w:val="0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0F34EE49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646F3301">
            <w:pPr>
              <w:snapToGrid w:val="0"/>
              <w:jc w:val="left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  <w:p w14:paraId="6280069E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实力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7F303D9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资格证书等</w:t>
            </w:r>
          </w:p>
        </w:tc>
        <w:tc>
          <w:tcPr>
            <w:tcW w:w="3490" w:type="dxa"/>
            <w:vAlign w:val="center"/>
          </w:tcPr>
          <w:p w14:paraId="5B8ABA6C">
            <w:pPr>
              <w:snapToGrid w:val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公司资质为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市政公用工程施工总承包三级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的得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10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分；为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市政公用工程施工总承包二级级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的得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15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；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为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市政公用工程施工总承包一级及以上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的得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20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</w:tc>
        <w:tc>
          <w:tcPr>
            <w:tcW w:w="1284" w:type="dxa"/>
            <w:vAlign w:val="center"/>
          </w:tcPr>
          <w:p w14:paraId="13A1817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09F3074D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22CE3D31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  <w:tr w14:paraId="47A9153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66CA26A4">
            <w:pPr>
              <w:snapToGrid w:val="0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767" w:type="dxa"/>
            <w:vAlign w:val="center"/>
          </w:tcPr>
          <w:p w14:paraId="3FAC120B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5465D7E5">
            <w:pPr>
              <w:snapToGrid w:val="0"/>
              <w:jc w:val="left"/>
              <w:rPr>
                <w:rFonts w:hint="eastAsia" w:asciiTheme="minorEastAsia" w:hAnsiTheme="minorEastAsia" w:eastAsiaTheme="minorEastAsia" w:cstheme="minorBidi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1BB7A0F9">
            <w:pPr>
              <w:snapToGrid w:val="0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490" w:type="dxa"/>
            <w:vAlign w:val="center"/>
          </w:tcPr>
          <w:p w14:paraId="7CC7B2E7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安徽省辖区内有纳税记录的，得10分；其中在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亳州市辖区内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（含三县）有纳税记录的，再得10分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2EC6209C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84" w:type="dxa"/>
            <w:vAlign w:val="center"/>
          </w:tcPr>
          <w:p w14:paraId="0BFB737E">
            <w:pPr>
              <w:snapToGrid w:val="0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0466B3E1">
            <w:pPr>
              <w:snapToGrid w:val="0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5AE8E91F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  <w:tr w14:paraId="72C96BD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311723B5">
            <w:pPr>
              <w:snapToGrid w:val="0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767" w:type="dxa"/>
            <w:vAlign w:val="center"/>
          </w:tcPr>
          <w:p w14:paraId="09FD9429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32069D20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564E91F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490" w:type="dxa"/>
            <w:vAlign w:val="center"/>
          </w:tcPr>
          <w:p w14:paraId="22107195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284" w:type="dxa"/>
            <w:vAlign w:val="center"/>
          </w:tcPr>
          <w:p w14:paraId="4CAA0A30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032" w:type="dxa"/>
            <w:vAlign w:val="center"/>
          </w:tcPr>
          <w:p w14:paraId="4D359CBD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100</w:t>
            </w:r>
          </w:p>
        </w:tc>
        <w:tc>
          <w:tcPr>
            <w:tcW w:w="832" w:type="dxa"/>
            <w:vAlign w:val="center"/>
          </w:tcPr>
          <w:p w14:paraId="28E8B7EC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</w:tbl>
    <w:p w14:paraId="7D18927C">
      <w:pPr>
        <w:rPr>
          <w:rFonts w:ascii="Times New Roman" w:hAnsi="Times New Roman" w:eastAsia="宋体" w:cs="Times New Roman"/>
        </w:rPr>
      </w:pPr>
    </w:p>
    <w:p w14:paraId="6CC65E3D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</w:rPr>
        <w:t>考察组签名：</w:t>
      </w:r>
    </w:p>
    <w:p w14:paraId="52CC019A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74F03638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752914BB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745DC62E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13A3F557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423BE27B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34306BBC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</w:p>
    <w:p w14:paraId="569A0B5F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627A4B58">
      <w:pPr>
        <w:pStyle w:val="2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</w:p>
    <w:p w14:paraId="1577E705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617F4206">
      <w:pPr>
        <w:pStyle w:val="2"/>
        <w:ind w:left="0" w:leftChars="0" w:firstLine="0" w:firstLineChars="0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141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D7908C5F-7B2A-4D9B-BE59-91ADA56DB62F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389F40">
    <w:pPr>
      <w:pStyle w:val="7"/>
      <w:jc w:val="center"/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9620C9A">
                          <w:pPr>
                            <w:pStyle w:val="7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27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9620C9A">
                    <w:pPr>
                      <w:pStyle w:val="7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27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00DB6253"/>
    <w:rsid w:val="0005151C"/>
    <w:rsid w:val="000532B2"/>
    <w:rsid w:val="00072A82"/>
    <w:rsid w:val="0008141F"/>
    <w:rsid w:val="000972BF"/>
    <w:rsid w:val="000A7C5D"/>
    <w:rsid w:val="000B37D0"/>
    <w:rsid w:val="000C7ECE"/>
    <w:rsid w:val="000F4ECC"/>
    <w:rsid w:val="00114BF4"/>
    <w:rsid w:val="00114DE5"/>
    <w:rsid w:val="00134CFD"/>
    <w:rsid w:val="00140DF5"/>
    <w:rsid w:val="00150553"/>
    <w:rsid w:val="001617DE"/>
    <w:rsid w:val="00181C15"/>
    <w:rsid w:val="001842A5"/>
    <w:rsid w:val="001B4487"/>
    <w:rsid w:val="001D1949"/>
    <w:rsid w:val="001D593E"/>
    <w:rsid w:val="001E5C9D"/>
    <w:rsid w:val="001F4325"/>
    <w:rsid w:val="001F7BE7"/>
    <w:rsid w:val="002034C0"/>
    <w:rsid w:val="00234D4F"/>
    <w:rsid w:val="0025277E"/>
    <w:rsid w:val="0026126E"/>
    <w:rsid w:val="002A246E"/>
    <w:rsid w:val="002B249B"/>
    <w:rsid w:val="002C1829"/>
    <w:rsid w:val="002D67C6"/>
    <w:rsid w:val="003023DF"/>
    <w:rsid w:val="00362F87"/>
    <w:rsid w:val="00381979"/>
    <w:rsid w:val="003A651D"/>
    <w:rsid w:val="003C736A"/>
    <w:rsid w:val="003D0F60"/>
    <w:rsid w:val="003D23DB"/>
    <w:rsid w:val="003F0506"/>
    <w:rsid w:val="00410A2B"/>
    <w:rsid w:val="00416A57"/>
    <w:rsid w:val="00454D3F"/>
    <w:rsid w:val="004801ED"/>
    <w:rsid w:val="004A4A12"/>
    <w:rsid w:val="004B27DC"/>
    <w:rsid w:val="004C1247"/>
    <w:rsid w:val="004E55F8"/>
    <w:rsid w:val="004F39D1"/>
    <w:rsid w:val="004F3AA4"/>
    <w:rsid w:val="0052483B"/>
    <w:rsid w:val="00546DA0"/>
    <w:rsid w:val="00571F7B"/>
    <w:rsid w:val="00584430"/>
    <w:rsid w:val="005871D5"/>
    <w:rsid w:val="005B3D4A"/>
    <w:rsid w:val="005E17FA"/>
    <w:rsid w:val="005F2FB6"/>
    <w:rsid w:val="00635FCB"/>
    <w:rsid w:val="006468F8"/>
    <w:rsid w:val="00663736"/>
    <w:rsid w:val="006A4E23"/>
    <w:rsid w:val="006B13D5"/>
    <w:rsid w:val="006F6655"/>
    <w:rsid w:val="00712D9B"/>
    <w:rsid w:val="00791F4D"/>
    <w:rsid w:val="007A07E7"/>
    <w:rsid w:val="007B0667"/>
    <w:rsid w:val="007C4486"/>
    <w:rsid w:val="007C7BBB"/>
    <w:rsid w:val="007E02C5"/>
    <w:rsid w:val="007E3F12"/>
    <w:rsid w:val="007F6DAE"/>
    <w:rsid w:val="00804C12"/>
    <w:rsid w:val="00836E38"/>
    <w:rsid w:val="00892579"/>
    <w:rsid w:val="008B6CCB"/>
    <w:rsid w:val="008D04DA"/>
    <w:rsid w:val="008D6D3E"/>
    <w:rsid w:val="008E097D"/>
    <w:rsid w:val="008F32A7"/>
    <w:rsid w:val="00917D52"/>
    <w:rsid w:val="00947B50"/>
    <w:rsid w:val="00993424"/>
    <w:rsid w:val="009A0DB0"/>
    <w:rsid w:val="009B7F42"/>
    <w:rsid w:val="00A02818"/>
    <w:rsid w:val="00A130B7"/>
    <w:rsid w:val="00A16180"/>
    <w:rsid w:val="00A37BC1"/>
    <w:rsid w:val="00A533E5"/>
    <w:rsid w:val="00A630F7"/>
    <w:rsid w:val="00A83EAD"/>
    <w:rsid w:val="00AA4AA3"/>
    <w:rsid w:val="00AB4CEE"/>
    <w:rsid w:val="00AC437B"/>
    <w:rsid w:val="00B061E0"/>
    <w:rsid w:val="00B113BF"/>
    <w:rsid w:val="00B20451"/>
    <w:rsid w:val="00B31E12"/>
    <w:rsid w:val="00B502FC"/>
    <w:rsid w:val="00B624FD"/>
    <w:rsid w:val="00B8652D"/>
    <w:rsid w:val="00BA41DC"/>
    <w:rsid w:val="00C61559"/>
    <w:rsid w:val="00C7590E"/>
    <w:rsid w:val="00C83766"/>
    <w:rsid w:val="00CD3CF4"/>
    <w:rsid w:val="00D35DA6"/>
    <w:rsid w:val="00D473E8"/>
    <w:rsid w:val="00D80E5A"/>
    <w:rsid w:val="00DA61BB"/>
    <w:rsid w:val="00DB6253"/>
    <w:rsid w:val="00DF4FC2"/>
    <w:rsid w:val="00E264A4"/>
    <w:rsid w:val="00E269E8"/>
    <w:rsid w:val="00E43FDF"/>
    <w:rsid w:val="00E81C0C"/>
    <w:rsid w:val="00EC7142"/>
    <w:rsid w:val="00EF1F9E"/>
    <w:rsid w:val="00F11417"/>
    <w:rsid w:val="00F33CCD"/>
    <w:rsid w:val="00F42935"/>
    <w:rsid w:val="00F45F09"/>
    <w:rsid w:val="00F727A7"/>
    <w:rsid w:val="00FA06D0"/>
    <w:rsid w:val="00FC0746"/>
    <w:rsid w:val="027D6179"/>
    <w:rsid w:val="02DB65D8"/>
    <w:rsid w:val="051E56E5"/>
    <w:rsid w:val="06D4245F"/>
    <w:rsid w:val="07640BC6"/>
    <w:rsid w:val="07791A0F"/>
    <w:rsid w:val="09072AC2"/>
    <w:rsid w:val="096959B9"/>
    <w:rsid w:val="0A613EBC"/>
    <w:rsid w:val="0B2D01E5"/>
    <w:rsid w:val="0B3A7208"/>
    <w:rsid w:val="0BB50C23"/>
    <w:rsid w:val="0BFB44CB"/>
    <w:rsid w:val="0E281CBB"/>
    <w:rsid w:val="0E694AAC"/>
    <w:rsid w:val="0EA27C63"/>
    <w:rsid w:val="0EA82958"/>
    <w:rsid w:val="0EAF3E99"/>
    <w:rsid w:val="1076384D"/>
    <w:rsid w:val="10DD1AF8"/>
    <w:rsid w:val="120128B2"/>
    <w:rsid w:val="120866C3"/>
    <w:rsid w:val="12285FA2"/>
    <w:rsid w:val="12AD5F4E"/>
    <w:rsid w:val="155D441D"/>
    <w:rsid w:val="16E11200"/>
    <w:rsid w:val="174E1654"/>
    <w:rsid w:val="185673A9"/>
    <w:rsid w:val="197E68CC"/>
    <w:rsid w:val="19A14F7B"/>
    <w:rsid w:val="1A3E6EEF"/>
    <w:rsid w:val="1B5A53BC"/>
    <w:rsid w:val="1B70791A"/>
    <w:rsid w:val="1BA92BF1"/>
    <w:rsid w:val="1DF72230"/>
    <w:rsid w:val="1E062EC0"/>
    <w:rsid w:val="1E2C3E1B"/>
    <w:rsid w:val="1E5103AA"/>
    <w:rsid w:val="1F004B56"/>
    <w:rsid w:val="1F3579B8"/>
    <w:rsid w:val="1F906AB1"/>
    <w:rsid w:val="21464C7D"/>
    <w:rsid w:val="216C7AA2"/>
    <w:rsid w:val="217659C1"/>
    <w:rsid w:val="21991F5A"/>
    <w:rsid w:val="22125D1B"/>
    <w:rsid w:val="223E7449"/>
    <w:rsid w:val="243D759E"/>
    <w:rsid w:val="24D661A1"/>
    <w:rsid w:val="25FE5B66"/>
    <w:rsid w:val="2667737B"/>
    <w:rsid w:val="275027BD"/>
    <w:rsid w:val="27520B25"/>
    <w:rsid w:val="278C08C6"/>
    <w:rsid w:val="27A87513"/>
    <w:rsid w:val="27CA4590"/>
    <w:rsid w:val="27F7272E"/>
    <w:rsid w:val="2A5E5D6C"/>
    <w:rsid w:val="2ACD7EA9"/>
    <w:rsid w:val="2B2F7CBC"/>
    <w:rsid w:val="2B425397"/>
    <w:rsid w:val="2BAC5D73"/>
    <w:rsid w:val="2C752176"/>
    <w:rsid w:val="2D1D74ED"/>
    <w:rsid w:val="2D6F7187"/>
    <w:rsid w:val="2DDF3A3D"/>
    <w:rsid w:val="2E4C5B04"/>
    <w:rsid w:val="31215E6C"/>
    <w:rsid w:val="325057C9"/>
    <w:rsid w:val="32744DC0"/>
    <w:rsid w:val="327936E6"/>
    <w:rsid w:val="331854C1"/>
    <w:rsid w:val="33521928"/>
    <w:rsid w:val="33542B3B"/>
    <w:rsid w:val="33A5391C"/>
    <w:rsid w:val="35327C22"/>
    <w:rsid w:val="35726953"/>
    <w:rsid w:val="359A279A"/>
    <w:rsid w:val="35B30EB8"/>
    <w:rsid w:val="369206BB"/>
    <w:rsid w:val="37520C7C"/>
    <w:rsid w:val="37562B89"/>
    <w:rsid w:val="378C167F"/>
    <w:rsid w:val="37B911D5"/>
    <w:rsid w:val="395876DB"/>
    <w:rsid w:val="3AE04B94"/>
    <w:rsid w:val="3B085F24"/>
    <w:rsid w:val="3BB73506"/>
    <w:rsid w:val="3BC16DE8"/>
    <w:rsid w:val="3C251345"/>
    <w:rsid w:val="3CC3324D"/>
    <w:rsid w:val="3D966C32"/>
    <w:rsid w:val="3E546854"/>
    <w:rsid w:val="3EDE5FFE"/>
    <w:rsid w:val="404E1D15"/>
    <w:rsid w:val="413B5221"/>
    <w:rsid w:val="41A25183"/>
    <w:rsid w:val="41F670B8"/>
    <w:rsid w:val="42405E81"/>
    <w:rsid w:val="428578B8"/>
    <w:rsid w:val="453C5E98"/>
    <w:rsid w:val="45581EB5"/>
    <w:rsid w:val="45663DEB"/>
    <w:rsid w:val="46491294"/>
    <w:rsid w:val="470219EF"/>
    <w:rsid w:val="472F645A"/>
    <w:rsid w:val="485857FF"/>
    <w:rsid w:val="49FF269C"/>
    <w:rsid w:val="4A60644D"/>
    <w:rsid w:val="4AE50AC9"/>
    <w:rsid w:val="4B736910"/>
    <w:rsid w:val="4C3B0B5D"/>
    <w:rsid w:val="4C3B68AB"/>
    <w:rsid w:val="4C54772E"/>
    <w:rsid w:val="4CBA6DE4"/>
    <w:rsid w:val="4D616D01"/>
    <w:rsid w:val="4D650735"/>
    <w:rsid w:val="4E4049BE"/>
    <w:rsid w:val="4E8073BD"/>
    <w:rsid w:val="4F310F28"/>
    <w:rsid w:val="50A61232"/>
    <w:rsid w:val="51313443"/>
    <w:rsid w:val="52914197"/>
    <w:rsid w:val="52F820A8"/>
    <w:rsid w:val="53131801"/>
    <w:rsid w:val="539A3DA7"/>
    <w:rsid w:val="541A26B4"/>
    <w:rsid w:val="543D185B"/>
    <w:rsid w:val="54574CC0"/>
    <w:rsid w:val="55761D6F"/>
    <w:rsid w:val="55DF2BF1"/>
    <w:rsid w:val="56004E99"/>
    <w:rsid w:val="56A6743C"/>
    <w:rsid w:val="585A41E8"/>
    <w:rsid w:val="59D10352"/>
    <w:rsid w:val="5A1C6BFB"/>
    <w:rsid w:val="5A6203F7"/>
    <w:rsid w:val="5A770DF6"/>
    <w:rsid w:val="5B784AF2"/>
    <w:rsid w:val="5B965141"/>
    <w:rsid w:val="5BEC1A74"/>
    <w:rsid w:val="5CAD2AA4"/>
    <w:rsid w:val="5D220157"/>
    <w:rsid w:val="5D8D6CB1"/>
    <w:rsid w:val="5EA04BB9"/>
    <w:rsid w:val="5F086F8A"/>
    <w:rsid w:val="5F5B595F"/>
    <w:rsid w:val="5FE71A91"/>
    <w:rsid w:val="602B470B"/>
    <w:rsid w:val="6060712F"/>
    <w:rsid w:val="60706C22"/>
    <w:rsid w:val="60E7786D"/>
    <w:rsid w:val="61315E29"/>
    <w:rsid w:val="616558F0"/>
    <w:rsid w:val="63E90858"/>
    <w:rsid w:val="64087C2A"/>
    <w:rsid w:val="642E7CB4"/>
    <w:rsid w:val="64587CBF"/>
    <w:rsid w:val="648B2A48"/>
    <w:rsid w:val="65974075"/>
    <w:rsid w:val="65C07AA4"/>
    <w:rsid w:val="66767BF2"/>
    <w:rsid w:val="68956EE8"/>
    <w:rsid w:val="69D24C84"/>
    <w:rsid w:val="69FB7605"/>
    <w:rsid w:val="69FC1D65"/>
    <w:rsid w:val="6B936BC0"/>
    <w:rsid w:val="6BA70CE1"/>
    <w:rsid w:val="6BA82FCC"/>
    <w:rsid w:val="6CAB3AAB"/>
    <w:rsid w:val="6CEA036F"/>
    <w:rsid w:val="6DB342B1"/>
    <w:rsid w:val="6E472BC4"/>
    <w:rsid w:val="6EBE6C11"/>
    <w:rsid w:val="6F040050"/>
    <w:rsid w:val="70922AB4"/>
    <w:rsid w:val="71B4671E"/>
    <w:rsid w:val="73105115"/>
    <w:rsid w:val="7311247B"/>
    <w:rsid w:val="739E1D30"/>
    <w:rsid w:val="747C7660"/>
    <w:rsid w:val="74ED2456"/>
    <w:rsid w:val="75097E41"/>
    <w:rsid w:val="76C823C5"/>
    <w:rsid w:val="77C6411D"/>
    <w:rsid w:val="78143874"/>
    <w:rsid w:val="784B10B0"/>
    <w:rsid w:val="786450E8"/>
    <w:rsid w:val="78DA4627"/>
    <w:rsid w:val="796F0C6A"/>
    <w:rsid w:val="7A524336"/>
    <w:rsid w:val="7A884324"/>
    <w:rsid w:val="7AAA4DDC"/>
    <w:rsid w:val="7C9A2A7F"/>
    <w:rsid w:val="7D8D5807"/>
    <w:rsid w:val="7DF06AD7"/>
    <w:rsid w:val="7F001071"/>
    <w:rsid w:val="7F6864C3"/>
    <w:rsid w:val="7F777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snapToGrid w:val="0"/>
      <w:spacing w:line="600" w:lineRule="exact"/>
      <w:contextualSpacing/>
      <w:jc w:val="center"/>
      <w:outlineLvl w:val="0"/>
    </w:pPr>
    <w:rPr>
      <w:rFonts w:ascii="Times New Roman" w:hAnsi="Times New Roman" w:eastAsia="方正小标宋简体" w:cs="Times New Roman"/>
      <w:sz w:val="44"/>
      <w:szCs w:val="44"/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11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link w:val="20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5">
    <w:name w:val="annotation text"/>
    <w:basedOn w:val="1"/>
    <w:link w:val="23"/>
    <w:autoRedefine/>
    <w:qFormat/>
    <w:uiPriority w:val="0"/>
    <w:pPr>
      <w:jc w:val="left"/>
    </w:pPr>
  </w:style>
  <w:style w:type="paragraph" w:styleId="6">
    <w:name w:val="Balloon Text"/>
    <w:basedOn w:val="1"/>
    <w:link w:val="22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8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styleId="10">
    <w:name w:val="annotation subject"/>
    <w:basedOn w:val="5"/>
    <w:next w:val="5"/>
    <w:link w:val="24"/>
    <w:autoRedefine/>
    <w:qFormat/>
    <w:uiPriority w:val="0"/>
    <w:rPr>
      <w:b/>
      <w:bCs/>
    </w:rPr>
  </w:style>
  <w:style w:type="table" w:styleId="12">
    <w:name w:val="Table Grid"/>
    <w:basedOn w:val="11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annotation reference"/>
    <w:basedOn w:val="13"/>
    <w:autoRedefine/>
    <w:qFormat/>
    <w:uiPriority w:val="0"/>
    <w:rPr>
      <w:sz w:val="21"/>
      <w:szCs w:val="21"/>
    </w:rPr>
  </w:style>
  <w:style w:type="table" w:customStyle="1" w:styleId="15">
    <w:name w:val="网格型4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p0"/>
    <w:basedOn w:val="1"/>
    <w:autoRedefine/>
    <w:qFormat/>
    <w:uiPriority w:val="0"/>
    <w:pPr>
      <w:spacing w:line="365" w:lineRule="atLeast"/>
      <w:ind w:left="1"/>
      <w:textAlignment w:val="bottom"/>
    </w:pPr>
    <w:rPr>
      <w:sz w:val="20"/>
    </w:rPr>
  </w:style>
  <w:style w:type="character" w:customStyle="1" w:styleId="17">
    <w:name w:val="页眉 字符"/>
    <w:basedOn w:val="13"/>
    <w:link w:val="8"/>
    <w:autoRedefine/>
    <w:qFormat/>
    <w:uiPriority w:val="0"/>
    <w:rPr>
      <w:kern w:val="2"/>
      <w:sz w:val="18"/>
      <w:szCs w:val="18"/>
    </w:rPr>
  </w:style>
  <w:style w:type="character" w:customStyle="1" w:styleId="18">
    <w:name w:val="页脚 字符"/>
    <w:basedOn w:val="13"/>
    <w:link w:val="7"/>
    <w:autoRedefine/>
    <w:qFormat/>
    <w:uiPriority w:val="99"/>
    <w:rPr>
      <w:kern w:val="2"/>
      <w:sz w:val="18"/>
      <w:szCs w:val="18"/>
    </w:rPr>
  </w:style>
  <w:style w:type="paragraph" w:styleId="19">
    <w:name w:val="List Paragraph"/>
    <w:basedOn w:val="1"/>
    <w:autoRedefine/>
    <w:unhideWhenUsed/>
    <w:qFormat/>
    <w:uiPriority w:val="99"/>
    <w:pPr>
      <w:ind w:firstLine="420" w:firstLineChars="200"/>
    </w:pPr>
  </w:style>
  <w:style w:type="character" w:customStyle="1" w:styleId="20">
    <w:name w:val="正文文本首行缩进 2 字符"/>
    <w:basedOn w:val="13"/>
    <w:link w:val="2"/>
    <w:autoRedefine/>
    <w:qFormat/>
    <w:uiPriority w:val="0"/>
    <w:rPr>
      <w:kern w:val="2"/>
      <w:sz w:val="21"/>
      <w:szCs w:val="24"/>
    </w:rPr>
  </w:style>
  <w:style w:type="table" w:customStyle="1" w:styleId="21">
    <w:name w:val="网格型41"/>
    <w:basedOn w:val="11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">
    <w:name w:val="批注框文本 字符"/>
    <w:basedOn w:val="13"/>
    <w:link w:val="6"/>
    <w:autoRedefine/>
    <w:qFormat/>
    <w:uiPriority w:val="0"/>
    <w:rPr>
      <w:kern w:val="2"/>
      <w:sz w:val="18"/>
      <w:szCs w:val="18"/>
    </w:rPr>
  </w:style>
  <w:style w:type="character" w:customStyle="1" w:styleId="23">
    <w:name w:val="批注文字 字符"/>
    <w:basedOn w:val="13"/>
    <w:link w:val="5"/>
    <w:autoRedefine/>
    <w:qFormat/>
    <w:uiPriority w:val="0"/>
    <w:rPr>
      <w:kern w:val="2"/>
      <w:sz w:val="21"/>
      <w:szCs w:val="24"/>
    </w:rPr>
  </w:style>
  <w:style w:type="character" w:customStyle="1" w:styleId="24">
    <w:name w:val="批注主题 字符"/>
    <w:basedOn w:val="23"/>
    <w:link w:val="10"/>
    <w:autoRedefine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816</Words>
  <Characters>854</Characters>
  <Lines>2</Lines>
  <Paragraphs>3</Paragraphs>
  <TotalTime>0</TotalTime>
  <ScaleCrop>false</ScaleCrop>
  <LinksUpToDate>false</LinksUpToDate>
  <CharactersWithSpaces>890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2021-09-12T12:22:00Z</dcterms:created>
  <dc:creator>lenovo</dc:creator>
  <cp:lastModifiedBy>风的味道ω丰杨ω</cp:lastModifiedBy>
  <cp:lastPrinted>2022-05-10T01:39:00Z</cp:lastPrinted>
  <dcterms:modified xsi:type="dcterms:W3CDTF">2025-01-02T02:40:16Z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B9A32F61C7D441D3B92DCDB3C8F47516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